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bacmefpkf71r" w:id="0"/>
      <w:bookmarkEnd w:id="0"/>
      <w:r w:rsidDel="00000000" w:rsidR="00000000" w:rsidRPr="00000000">
        <w:rPr>
          <w:b w:val="1"/>
          <w:sz w:val="46"/>
          <w:szCs w:val="46"/>
          <w:rtl w:val="0"/>
        </w:rPr>
        <w:t xml:space="preserve">Varoņa ceļš — darba lapas ar MAK kārtīm</w:t>
      </w:r>
    </w:p>
    <w:p w:rsidR="00000000" w:rsidDel="00000000" w:rsidP="00000000" w:rsidRDefault="00000000" w:rsidRPr="00000000" w14:paraId="00000002">
      <w:pPr>
        <w:spacing w:after="240" w:before="240" w:lineRule="auto"/>
        <w:rPr/>
      </w:pPr>
      <w:r w:rsidDel="00000000" w:rsidR="00000000" w:rsidRPr="00000000">
        <w:rPr>
          <w:rtl w:val="0"/>
        </w:rPr>
        <w:t xml:space="preserve">Šīs darba lapas palīdzēs tev iziet cauri universālajam varoņa ceļam. Katrā posmā izvelc vienu kārti, izlasi skaidrojumu un atbildi uz jautājumiem. Tu vari rakstīt piezīmes sev vai dalīties ar grupu. Ceļš ir simbolisks — tas atspoguļo dzīves pārmaiņas, krīzes un atklājumus, kas skar ikvienu.</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h7npy8up71nj" w:id="1"/>
      <w:bookmarkEnd w:id="1"/>
      <w:r w:rsidDel="00000000" w:rsidR="00000000" w:rsidRPr="00000000">
        <w:rPr>
          <w:b w:val="1"/>
          <w:sz w:val="34"/>
          <w:szCs w:val="34"/>
          <w:rtl w:val="0"/>
        </w:rPr>
        <w:t xml:space="preserve">1. Ikdienas pasaule</w:t>
      </w:r>
    </w:p>
    <w:p w:rsidR="00000000" w:rsidDel="00000000" w:rsidP="00000000" w:rsidRDefault="00000000" w:rsidRPr="00000000" w14:paraId="00000004">
      <w:pPr>
        <w:spacing w:after="240" w:before="240" w:lineRule="auto"/>
        <w:rPr/>
      </w:pPr>
      <w:r w:rsidDel="00000000" w:rsidR="00000000" w:rsidRPr="00000000">
        <w:rPr>
          <w:rtl w:val="0"/>
        </w:rPr>
        <w:t xml:space="preserve">Šis ir tavs sākuma punkts, vieta, kur ik dienu pamosties un dzīvo savus ierastos mirkļus. Te viss šķiet paredzams un droši pazīstams — kā mīļa manta, ko turi rokās jau gadiem. Tomēr tieši šī drošība reizēm kļūst par nemanāmu būri, kas attur tevi no tā, kas slēpjas aiz horizonta. Ikdiena ir kā silta seģa — tā silda un mierina, bet zem tās bieži vien apslāpē tavs dziļākais potenciāls un neizteiktās ilgas. Tieši no šīs pazīstamās teritorijas sākas katrs patiess ceļojums, jo tikai zinot, no kurienes tu nāc, vari droši doties nezināmajā. Šis posms ir kā balts audekls, uz kura vēl nav uzrakstīts tavs stāsts.</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Jautājumi darbam ar kārtīm:</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Ko šī kārts saka par manu pašreizējo ikdienu?</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Kas man dod drošības sajūtu?</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Kas mani ierobežo ikdienā?</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Kas šobrīd ir visvairāk atkārtojošs manā dzīvē?</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Ko šī kārts tēlā es redzu kā rutīnu?</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Ko šajā kārtī redzu kā brīvību?</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Kāda sajūta man rodas, skatoties uz šo kārti?</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Kāds tēls šajā kārtī mani raksturo šobrīd?</w:t>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rtl w:val="0"/>
        </w:rPr>
        <w:t xml:space="preserve">Kā es nosauktu savu ikdienu vienā vārdā?</w:t>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huttg3by8idy" w:id="2"/>
      <w:bookmarkEnd w:id="2"/>
      <w:r w:rsidDel="00000000" w:rsidR="00000000" w:rsidRPr="00000000">
        <w:rPr>
          <w:b w:val="1"/>
          <w:sz w:val="34"/>
          <w:szCs w:val="34"/>
          <w:rtl w:val="0"/>
        </w:rPr>
        <w:t xml:space="preserve">2. Aicinājums</w:t>
      </w:r>
    </w:p>
    <w:p w:rsidR="00000000" w:rsidDel="00000000" w:rsidP="00000000" w:rsidRDefault="00000000" w:rsidRPr="00000000" w14:paraId="00000010">
      <w:pPr>
        <w:spacing w:after="240" w:before="240" w:lineRule="auto"/>
        <w:rPr/>
      </w:pPr>
      <w:r w:rsidDel="00000000" w:rsidR="00000000" w:rsidRPr="00000000">
        <w:rPr>
          <w:rtl w:val="0"/>
        </w:rPr>
        <w:t xml:space="preserve">Aicinājums ir kā kluss čuksts dvēselē, kas saka: "Ir vairāk." Tas parādās kā neizskaidrojamas ilgas, sapnis, kas atgriežas naktī pēc nakts, vai nejauša tikšanās, kas liek sirdij pukstēt ātrāk. Dažreiz tas nāk kā nepieciešamība, citreiz kā maigas, bet neatlaidīgas sajūtas, ka kaut kas svarīgs gaida tevi aiz stūra. Bez šī aicinājuma nebūtu ne kustības, ne izaugsmes — tu paliktu mūžīgā miega režīmā savā komforta zonā. Šis posms atklāj to dīvaino magnētisko spēku, kas vilina tevi uz priekšu, pat ja prāts vēl nevar aptvert, uz kurieni tieši vedi soļi. Aicinājums ir kā pirmā zvaigzne, kas parādās vakarā — tā rāda virzienu, kurā doties.</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Jautājumi darbam ar kārtīm:</w:t>
      </w:r>
    </w:p>
    <w:p w:rsidR="00000000" w:rsidDel="00000000" w:rsidP="00000000" w:rsidRDefault="00000000" w:rsidRPr="00000000" w14:paraId="00000012">
      <w:pPr>
        <w:numPr>
          <w:ilvl w:val="0"/>
          <w:numId w:val="7"/>
        </w:numPr>
        <w:spacing w:after="0" w:afterAutospacing="0" w:before="240" w:lineRule="auto"/>
        <w:ind w:left="720" w:hanging="360"/>
      </w:pPr>
      <w:r w:rsidDel="00000000" w:rsidR="00000000" w:rsidRPr="00000000">
        <w:rPr>
          <w:rtl w:val="0"/>
        </w:rPr>
        <w:t xml:space="preserve">Ko šī kārts atklāj par manu aicinājumu?</w:t>
      </w:r>
    </w:p>
    <w:p w:rsidR="00000000" w:rsidDel="00000000" w:rsidP="00000000" w:rsidRDefault="00000000" w:rsidRPr="00000000" w14:paraId="00000013">
      <w:pPr>
        <w:numPr>
          <w:ilvl w:val="0"/>
          <w:numId w:val="7"/>
        </w:numPr>
        <w:spacing w:after="0" w:afterAutospacing="0" w:before="0" w:beforeAutospacing="0" w:lineRule="auto"/>
        <w:ind w:left="720" w:hanging="360"/>
      </w:pPr>
      <w:r w:rsidDel="00000000" w:rsidR="00000000" w:rsidRPr="00000000">
        <w:rPr>
          <w:rtl w:val="0"/>
        </w:rPr>
        <w:t xml:space="preserve">Kur es jūtu ilgas pēc pārmaiņām?</w:t>
      </w:r>
    </w:p>
    <w:p w:rsidR="00000000" w:rsidDel="00000000" w:rsidP="00000000" w:rsidRDefault="00000000" w:rsidRPr="00000000" w14:paraId="00000014">
      <w:pPr>
        <w:numPr>
          <w:ilvl w:val="0"/>
          <w:numId w:val="7"/>
        </w:numPr>
        <w:spacing w:after="0" w:afterAutospacing="0" w:before="0" w:beforeAutospacing="0" w:lineRule="auto"/>
        <w:ind w:left="720" w:hanging="360"/>
      </w:pPr>
      <w:r w:rsidDel="00000000" w:rsidR="00000000" w:rsidRPr="00000000">
        <w:rPr>
          <w:rtl w:val="0"/>
        </w:rPr>
        <w:t xml:space="preserve">Kas mani šobrīd visvairāk vilina?</w:t>
      </w:r>
    </w:p>
    <w:p w:rsidR="00000000" w:rsidDel="00000000" w:rsidP="00000000" w:rsidRDefault="00000000" w:rsidRPr="00000000" w14:paraId="00000015">
      <w:pPr>
        <w:numPr>
          <w:ilvl w:val="0"/>
          <w:numId w:val="7"/>
        </w:numPr>
        <w:spacing w:after="0" w:afterAutospacing="0" w:before="0" w:beforeAutospacing="0" w:lineRule="auto"/>
        <w:ind w:left="720" w:hanging="360"/>
      </w:pPr>
      <w:r w:rsidDel="00000000" w:rsidR="00000000" w:rsidRPr="00000000">
        <w:rPr>
          <w:rtl w:val="0"/>
        </w:rPr>
        <w:t xml:space="preserve">Ko es gribētu izmēģināt?</w:t>
      </w:r>
    </w:p>
    <w:p w:rsidR="00000000" w:rsidDel="00000000" w:rsidP="00000000" w:rsidRDefault="00000000" w:rsidRPr="00000000" w14:paraId="00000016">
      <w:pPr>
        <w:numPr>
          <w:ilvl w:val="0"/>
          <w:numId w:val="7"/>
        </w:numPr>
        <w:spacing w:after="0" w:afterAutospacing="0" w:before="0" w:beforeAutospacing="0" w:lineRule="auto"/>
        <w:ind w:left="720" w:hanging="360"/>
      </w:pPr>
      <w:r w:rsidDel="00000000" w:rsidR="00000000" w:rsidRPr="00000000">
        <w:rPr>
          <w:rtl w:val="0"/>
        </w:rPr>
        <w:t xml:space="preserve">Kas šajā kārtī simbolizē jaunas iespējas?</w:t>
      </w:r>
    </w:p>
    <w:p w:rsidR="00000000" w:rsidDel="00000000" w:rsidP="00000000" w:rsidRDefault="00000000" w:rsidRPr="00000000" w14:paraId="00000017">
      <w:pPr>
        <w:numPr>
          <w:ilvl w:val="0"/>
          <w:numId w:val="7"/>
        </w:numPr>
        <w:spacing w:after="0" w:afterAutospacing="0" w:before="0" w:beforeAutospacing="0" w:lineRule="auto"/>
        <w:ind w:left="720" w:hanging="360"/>
      </w:pPr>
      <w:r w:rsidDel="00000000" w:rsidR="00000000" w:rsidRPr="00000000">
        <w:rPr>
          <w:rtl w:val="0"/>
        </w:rPr>
        <w:t xml:space="preserve">Kas mani sauc doties ārpus ierastā?</w:t>
      </w:r>
    </w:p>
    <w:p w:rsidR="00000000" w:rsidDel="00000000" w:rsidP="00000000" w:rsidRDefault="00000000" w:rsidRPr="00000000" w14:paraId="00000018">
      <w:pPr>
        <w:numPr>
          <w:ilvl w:val="0"/>
          <w:numId w:val="7"/>
        </w:numPr>
        <w:spacing w:after="0" w:afterAutospacing="0" w:before="0" w:beforeAutospacing="0" w:lineRule="auto"/>
        <w:ind w:left="720" w:hanging="360"/>
      </w:pPr>
      <w:r w:rsidDel="00000000" w:rsidR="00000000" w:rsidRPr="00000000">
        <w:rPr>
          <w:rtl w:val="0"/>
        </w:rPr>
        <w:t xml:space="preserve">Ko es varētu iegūt, atbildot uz šo aicinājumu?</w:t>
      </w:r>
    </w:p>
    <w:p w:rsidR="00000000" w:rsidDel="00000000" w:rsidP="00000000" w:rsidRDefault="00000000" w:rsidRPr="00000000" w14:paraId="00000019">
      <w:pPr>
        <w:numPr>
          <w:ilvl w:val="0"/>
          <w:numId w:val="7"/>
        </w:numPr>
        <w:spacing w:after="0" w:afterAutospacing="0" w:before="0" w:beforeAutospacing="0" w:lineRule="auto"/>
        <w:ind w:left="720" w:hanging="360"/>
      </w:pPr>
      <w:r w:rsidDel="00000000" w:rsidR="00000000" w:rsidRPr="00000000">
        <w:rPr>
          <w:rtl w:val="0"/>
        </w:rPr>
        <w:t xml:space="preserve">Kas mani biedē šajā ceļā?</w:t>
      </w:r>
    </w:p>
    <w:p w:rsidR="00000000" w:rsidDel="00000000" w:rsidP="00000000" w:rsidRDefault="00000000" w:rsidRPr="00000000" w14:paraId="0000001A">
      <w:pPr>
        <w:numPr>
          <w:ilvl w:val="0"/>
          <w:numId w:val="7"/>
        </w:numPr>
        <w:spacing w:after="240" w:before="0" w:beforeAutospacing="0" w:lineRule="auto"/>
        <w:ind w:left="720" w:hanging="360"/>
      </w:pPr>
      <w:r w:rsidDel="00000000" w:rsidR="00000000" w:rsidRPr="00000000">
        <w:rPr>
          <w:rtl w:val="0"/>
        </w:rPr>
        <w:t xml:space="preserve">Kas būtu mans pirmais solis?</w:t>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qx558cr0d591" w:id="3"/>
      <w:bookmarkEnd w:id="3"/>
      <w:r w:rsidDel="00000000" w:rsidR="00000000" w:rsidRPr="00000000">
        <w:rPr>
          <w:b w:val="1"/>
          <w:sz w:val="34"/>
          <w:szCs w:val="34"/>
          <w:rtl w:val="0"/>
        </w:rPr>
        <w:t xml:space="preserve">3. Šaubas un pretošanās</w:t>
      </w:r>
    </w:p>
    <w:p w:rsidR="00000000" w:rsidDel="00000000" w:rsidP="00000000" w:rsidRDefault="00000000" w:rsidRPr="00000000" w14:paraId="0000001C">
      <w:pPr>
        <w:spacing w:after="240" w:before="240" w:lineRule="auto"/>
        <w:rPr/>
      </w:pPr>
      <w:r w:rsidDel="00000000" w:rsidR="00000000" w:rsidRPr="00000000">
        <w:rPr>
          <w:rtl w:val="0"/>
        </w:rPr>
        <w:t xml:space="preserve">Kad aicinājums kļūst skaidrāks, prāts sāk raisīt jautājumus un sirdī iezogas bailes. "Vai es tiešām to varu? Vai tas nav pārāk riskanti?" — šie čuksti kļūst skaļāki par aicinājuma balsi. Šaubas ir kā sargi pie vārtiem, kas pārbauda, vai tu patiesi esi gatavs šķērsot slieksni un atstāt ierastā drošību. Tās atklāj tavus lielākos iekšējos briesmoņus — bailes no neveiksmes, no tā, ko citi teiks, no zaudējuma vai pārmaiņām. Šis posms nav kļūda tavā ceļā, bet gan nepieciešama pārbaude, kas palīdz saprast, cik dziļa ir tava vēlme un cik stiprs tavs apņēmības. Tieši šeit tiek nošķirti sapņotāji no tiem, kas patiesi uzdrošinās spert soli.</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Jautājumi darbam ar kārtīm:</w:t>
      </w:r>
    </w:p>
    <w:p w:rsidR="00000000" w:rsidDel="00000000" w:rsidP="00000000" w:rsidRDefault="00000000" w:rsidRPr="00000000" w14:paraId="0000001E">
      <w:pPr>
        <w:numPr>
          <w:ilvl w:val="0"/>
          <w:numId w:val="5"/>
        </w:numPr>
        <w:spacing w:after="0" w:afterAutospacing="0" w:before="240" w:lineRule="auto"/>
        <w:ind w:left="720" w:hanging="360"/>
      </w:pPr>
      <w:r w:rsidDel="00000000" w:rsidR="00000000" w:rsidRPr="00000000">
        <w:rPr>
          <w:rtl w:val="0"/>
        </w:rPr>
        <w:t xml:space="preserve">Ko šī kārts atklāj par manām šaubām?</w:t>
      </w:r>
    </w:p>
    <w:p w:rsidR="00000000" w:rsidDel="00000000" w:rsidP="00000000" w:rsidRDefault="00000000" w:rsidRPr="00000000" w14:paraId="0000001F">
      <w:pPr>
        <w:numPr>
          <w:ilvl w:val="0"/>
          <w:numId w:val="5"/>
        </w:numPr>
        <w:spacing w:after="0" w:afterAutospacing="0" w:before="0" w:beforeAutospacing="0" w:lineRule="auto"/>
        <w:ind w:left="720" w:hanging="360"/>
      </w:pPr>
      <w:r w:rsidDel="00000000" w:rsidR="00000000" w:rsidRPr="00000000">
        <w:rPr>
          <w:rtl w:val="0"/>
        </w:rPr>
        <w:t xml:space="preserve">Kas mani visvairāk aptur?</w:t>
      </w:r>
    </w:p>
    <w:p w:rsidR="00000000" w:rsidDel="00000000" w:rsidP="00000000" w:rsidRDefault="00000000" w:rsidRPr="00000000" w14:paraId="00000020">
      <w:pPr>
        <w:numPr>
          <w:ilvl w:val="0"/>
          <w:numId w:val="5"/>
        </w:numPr>
        <w:spacing w:after="0" w:afterAutospacing="0" w:before="0" w:beforeAutospacing="0" w:lineRule="auto"/>
        <w:ind w:left="720" w:hanging="360"/>
      </w:pPr>
      <w:r w:rsidDel="00000000" w:rsidR="00000000" w:rsidRPr="00000000">
        <w:rPr>
          <w:rtl w:val="0"/>
        </w:rPr>
        <w:t xml:space="preserve">Kas šajā kārtī atgādina par bailēm?</w:t>
      </w:r>
    </w:p>
    <w:p w:rsidR="00000000" w:rsidDel="00000000" w:rsidP="00000000" w:rsidRDefault="00000000" w:rsidRPr="00000000" w14:paraId="00000021">
      <w:pPr>
        <w:numPr>
          <w:ilvl w:val="0"/>
          <w:numId w:val="5"/>
        </w:numPr>
        <w:spacing w:after="0" w:afterAutospacing="0" w:before="0" w:beforeAutospacing="0" w:lineRule="auto"/>
        <w:ind w:left="720" w:hanging="360"/>
      </w:pPr>
      <w:r w:rsidDel="00000000" w:rsidR="00000000" w:rsidRPr="00000000">
        <w:rPr>
          <w:rtl w:val="0"/>
        </w:rPr>
        <w:t xml:space="preserve">Kas šajā tēlā simbolizē drosmi?</w:t>
      </w:r>
    </w:p>
    <w:p w:rsidR="00000000" w:rsidDel="00000000" w:rsidP="00000000" w:rsidRDefault="00000000" w:rsidRPr="00000000" w14:paraId="00000022">
      <w:pPr>
        <w:numPr>
          <w:ilvl w:val="0"/>
          <w:numId w:val="5"/>
        </w:numPr>
        <w:spacing w:after="0" w:afterAutospacing="0" w:before="0" w:beforeAutospacing="0" w:lineRule="auto"/>
        <w:ind w:left="720" w:hanging="360"/>
      </w:pPr>
      <w:r w:rsidDel="00000000" w:rsidR="00000000" w:rsidRPr="00000000">
        <w:rPr>
          <w:rtl w:val="0"/>
        </w:rPr>
        <w:t xml:space="preserve">Ko es sev saku, kas mani ierobežo?</w:t>
      </w:r>
    </w:p>
    <w:p w:rsidR="00000000" w:rsidDel="00000000" w:rsidP="00000000" w:rsidRDefault="00000000" w:rsidRPr="00000000" w14:paraId="00000023">
      <w:pPr>
        <w:numPr>
          <w:ilvl w:val="0"/>
          <w:numId w:val="5"/>
        </w:numPr>
        <w:spacing w:after="0" w:afterAutospacing="0" w:before="0" w:beforeAutospacing="0" w:lineRule="auto"/>
        <w:ind w:left="720" w:hanging="360"/>
      </w:pPr>
      <w:r w:rsidDel="00000000" w:rsidR="00000000" w:rsidRPr="00000000">
        <w:rPr>
          <w:rtl w:val="0"/>
        </w:rPr>
        <w:t xml:space="preserve">Ko es zaudēju, ja ļauju bailēm uzvarēt?</w:t>
      </w:r>
    </w:p>
    <w:p w:rsidR="00000000" w:rsidDel="00000000" w:rsidP="00000000" w:rsidRDefault="00000000" w:rsidRPr="00000000" w14:paraId="00000024">
      <w:pPr>
        <w:numPr>
          <w:ilvl w:val="0"/>
          <w:numId w:val="5"/>
        </w:numPr>
        <w:spacing w:after="0" w:afterAutospacing="0" w:before="0" w:beforeAutospacing="0" w:lineRule="auto"/>
        <w:ind w:left="720" w:hanging="360"/>
      </w:pPr>
      <w:r w:rsidDel="00000000" w:rsidR="00000000" w:rsidRPr="00000000">
        <w:rPr>
          <w:rtl w:val="0"/>
        </w:rPr>
        <w:t xml:space="preserve">Kas man palīdz pārvarēt pretestību?</w:t>
      </w:r>
    </w:p>
    <w:p w:rsidR="00000000" w:rsidDel="00000000" w:rsidP="00000000" w:rsidRDefault="00000000" w:rsidRPr="00000000" w14:paraId="00000025">
      <w:pPr>
        <w:numPr>
          <w:ilvl w:val="0"/>
          <w:numId w:val="5"/>
        </w:numPr>
        <w:spacing w:after="0" w:afterAutospacing="0" w:before="0" w:beforeAutospacing="0" w:lineRule="auto"/>
        <w:ind w:left="720" w:hanging="360"/>
      </w:pPr>
      <w:r w:rsidDel="00000000" w:rsidR="00000000" w:rsidRPr="00000000">
        <w:rPr>
          <w:rtl w:val="0"/>
        </w:rPr>
        <w:t xml:space="preserve">Kā es atpazīstu, ka pretojos pārmaiņām?</w:t>
      </w:r>
    </w:p>
    <w:p w:rsidR="00000000" w:rsidDel="00000000" w:rsidP="00000000" w:rsidRDefault="00000000" w:rsidRPr="00000000" w14:paraId="00000026">
      <w:pPr>
        <w:numPr>
          <w:ilvl w:val="0"/>
          <w:numId w:val="5"/>
        </w:numPr>
        <w:spacing w:after="240" w:before="0" w:beforeAutospacing="0" w:lineRule="auto"/>
        <w:ind w:left="720" w:hanging="360"/>
      </w:pPr>
      <w:r w:rsidDel="00000000" w:rsidR="00000000" w:rsidRPr="00000000">
        <w:rPr>
          <w:rtl w:val="0"/>
        </w:rPr>
        <w:t xml:space="preserve">Ko es varu darīt, lai šaubas pārvērstos par spēku?</w:t>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fiozx1gy00k2" w:id="4"/>
      <w:bookmarkEnd w:id="4"/>
      <w:r w:rsidDel="00000000" w:rsidR="00000000" w:rsidRPr="00000000">
        <w:rPr>
          <w:b w:val="1"/>
          <w:sz w:val="34"/>
          <w:szCs w:val="34"/>
          <w:rtl w:val="0"/>
        </w:rPr>
        <w:t xml:space="preserve">4. Mentors</w:t>
      </w:r>
    </w:p>
    <w:p w:rsidR="00000000" w:rsidDel="00000000" w:rsidP="00000000" w:rsidRDefault="00000000" w:rsidRPr="00000000" w14:paraId="00000028">
      <w:pPr>
        <w:spacing w:after="240" w:before="240" w:lineRule="auto"/>
        <w:rPr/>
      </w:pPr>
      <w:r w:rsidDel="00000000" w:rsidR="00000000" w:rsidRPr="00000000">
        <w:rPr>
          <w:rtl w:val="0"/>
        </w:rPr>
        <w:t xml:space="preserve">Kad šaubas šķiet pārāk smagas, parādās negaidīts atbalsts — mentors, kurš iedvesmo turpināt. Tas var būt cilvēks ar pieredzi, gudrības pilna grāmata, ieraksts, kas uzrunā tieši īstajā brīdī, vai pat tava paša iekšējā balss, kas pēkšņi kļūst skaidrāka. Mentors nerāda gatavu ceļu, bet gan palīdz ieraudzīt iespējas, kurās tu vēl neticēji, un atgādina, ka tavā iekšienē slēpjas vairāk spēka, nekā šķita. Šis atbalsts dod drosmi pacelt galvu un raudzīties uz ceļu ar jaunām acīm — ar pārliecību, ka tu spēj vairāk, nekā līdz šim domāji. Mentors ir kā gaismeklis, kas izgaismo pirmās pēdas ceļā, ļaujot ieraudzīt, ka citi jau ir gājuši šo maršrutu un atgriezušies stiprāki.</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Jautājumi darbam ar kārtīm:</w:t>
      </w:r>
    </w:p>
    <w:p w:rsidR="00000000" w:rsidDel="00000000" w:rsidP="00000000" w:rsidRDefault="00000000" w:rsidRPr="00000000" w14:paraId="0000002A">
      <w:pPr>
        <w:numPr>
          <w:ilvl w:val="0"/>
          <w:numId w:val="6"/>
        </w:numPr>
        <w:spacing w:after="0" w:afterAutospacing="0" w:before="240" w:lineRule="auto"/>
        <w:ind w:left="720" w:hanging="360"/>
      </w:pPr>
      <w:r w:rsidDel="00000000" w:rsidR="00000000" w:rsidRPr="00000000">
        <w:rPr>
          <w:rtl w:val="0"/>
        </w:rPr>
        <w:t xml:space="preserve">Ko šī kārts saka par manu atbalstu?</w:t>
      </w:r>
    </w:p>
    <w:p w:rsidR="00000000" w:rsidDel="00000000" w:rsidP="00000000" w:rsidRDefault="00000000" w:rsidRPr="00000000" w14:paraId="0000002B">
      <w:pPr>
        <w:numPr>
          <w:ilvl w:val="0"/>
          <w:numId w:val="6"/>
        </w:numPr>
        <w:spacing w:after="0" w:afterAutospacing="0" w:before="0" w:beforeAutospacing="0" w:lineRule="auto"/>
        <w:ind w:left="720" w:hanging="360"/>
      </w:pPr>
      <w:r w:rsidDel="00000000" w:rsidR="00000000" w:rsidRPr="00000000">
        <w:rPr>
          <w:rtl w:val="0"/>
        </w:rPr>
        <w:t xml:space="preserve">Kas šajā tēlā var būt mentors?</w:t>
      </w:r>
    </w:p>
    <w:p w:rsidR="00000000" w:rsidDel="00000000" w:rsidP="00000000" w:rsidRDefault="00000000" w:rsidRPr="00000000" w14:paraId="0000002C">
      <w:pPr>
        <w:numPr>
          <w:ilvl w:val="0"/>
          <w:numId w:val="6"/>
        </w:numPr>
        <w:spacing w:after="0" w:afterAutospacing="0" w:before="0" w:beforeAutospacing="0" w:lineRule="auto"/>
        <w:ind w:left="720" w:hanging="360"/>
      </w:pPr>
      <w:r w:rsidDel="00000000" w:rsidR="00000000" w:rsidRPr="00000000">
        <w:rPr>
          <w:rtl w:val="0"/>
        </w:rPr>
        <w:t xml:space="preserve">Kas man šobrīd ir lielākais iedvesmas avots?</w:t>
      </w:r>
    </w:p>
    <w:p w:rsidR="00000000" w:rsidDel="00000000" w:rsidP="00000000" w:rsidRDefault="00000000" w:rsidRPr="00000000" w14:paraId="0000002D">
      <w:pPr>
        <w:numPr>
          <w:ilvl w:val="0"/>
          <w:numId w:val="6"/>
        </w:numPr>
        <w:spacing w:after="0" w:afterAutospacing="0" w:before="0" w:beforeAutospacing="0" w:lineRule="auto"/>
        <w:ind w:left="720" w:hanging="360"/>
      </w:pPr>
      <w:r w:rsidDel="00000000" w:rsidR="00000000" w:rsidRPr="00000000">
        <w:rPr>
          <w:rtl w:val="0"/>
        </w:rPr>
        <w:t xml:space="preserve">Kura pieredze man palīdz būt drošākam?</w:t>
      </w:r>
    </w:p>
    <w:p w:rsidR="00000000" w:rsidDel="00000000" w:rsidP="00000000" w:rsidRDefault="00000000" w:rsidRPr="00000000" w14:paraId="0000002E">
      <w:pPr>
        <w:numPr>
          <w:ilvl w:val="0"/>
          <w:numId w:val="6"/>
        </w:numPr>
        <w:spacing w:after="0" w:afterAutospacing="0" w:before="0" w:beforeAutospacing="0" w:lineRule="auto"/>
        <w:ind w:left="720" w:hanging="360"/>
      </w:pPr>
      <w:r w:rsidDel="00000000" w:rsidR="00000000" w:rsidRPr="00000000">
        <w:rPr>
          <w:rtl w:val="0"/>
        </w:rPr>
        <w:t xml:space="preserve">Kas man iedod spēku grūtībās?</w:t>
      </w:r>
    </w:p>
    <w:p w:rsidR="00000000" w:rsidDel="00000000" w:rsidP="00000000" w:rsidRDefault="00000000" w:rsidRPr="00000000" w14:paraId="0000002F">
      <w:pPr>
        <w:numPr>
          <w:ilvl w:val="0"/>
          <w:numId w:val="6"/>
        </w:numPr>
        <w:spacing w:after="0" w:afterAutospacing="0" w:before="0" w:beforeAutospacing="0" w:lineRule="auto"/>
        <w:ind w:left="720" w:hanging="360"/>
      </w:pPr>
      <w:r w:rsidDel="00000000" w:rsidR="00000000" w:rsidRPr="00000000">
        <w:rPr>
          <w:rtl w:val="0"/>
        </w:rPr>
        <w:t xml:space="preserve">Kā es varu sev pašam būt mentors?</w:t>
      </w:r>
    </w:p>
    <w:p w:rsidR="00000000" w:rsidDel="00000000" w:rsidP="00000000" w:rsidRDefault="00000000" w:rsidRPr="00000000" w14:paraId="00000030">
      <w:pPr>
        <w:numPr>
          <w:ilvl w:val="0"/>
          <w:numId w:val="6"/>
        </w:numPr>
        <w:spacing w:after="0" w:afterAutospacing="0" w:before="0" w:beforeAutospacing="0" w:lineRule="auto"/>
        <w:ind w:left="720" w:hanging="360"/>
      </w:pPr>
      <w:r w:rsidDel="00000000" w:rsidR="00000000" w:rsidRPr="00000000">
        <w:rPr>
          <w:rtl w:val="0"/>
        </w:rPr>
        <w:t xml:space="preserve">Ko šī kārts māca man šobrīd?</w:t>
      </w:r>
    </w:p>
    <w:p w:rsidR="00000000" w:rsidDel="00000000" w:rsidP="00000000" w:rsidRDefault="00000000" w:rsidRPr="00000000" w14:paraId="00000031">
      <w:pPr>
        <w:numPr>
          <w:ilvl w:val="0"/>
          <w:numId w:val="6"/>
        </w:numPr>
        <w:spacing w:after="0" w:afterAutospacing="0" w:before="0" w:beforeAutospacing="0" w:lineRule="auto"/>
        <w:ind w:left="720" w:hanging="360"/>
      </w:pPr>
      <w:r w:rsidDel="00000000" w:rsidR="00000000" w:rsidRPr="00000000">
        <w:rPr>
          <w:rtl w:val="0"/>
        </w:rPr>
        <w:t xml:space="preserve">Kas man atgādina, ka es neesmu viens šajā ceļā?</w:t>
      </w:r>
    </w:p>
    <w:p w:rsidR="00000000" w:rsidDel="00000000" w:rsidP="00000000" w:rsidRDefault="00000000" w:rsidRPr="00000000" w14:paraId="00000032">
      <w:pPr>
        <w:numPr>
          <w:ilvl w:val="0"/>
          <w:numId w:val="6"/>
        </w:numPr>
        <w:spacing w:after="240" w:before="0" w:beforeAutospacing="0" w:lineRule="auto"/>
        <w:ind w:left="720" w:hanging="360"/>
      </w:pPr>
      <w:r w:rsidDel="00000000" w:rsidR="00000000" w:rsidRPr="00000000">
        <w:rPr>
          <w:rtl w:val="0"/>
        </w:rPr>
        <w:t xml:space="preserve">Ko es gribētu paņemt kā padomu no šīs kārts?</w:t>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vqlgemc1x4sm" w:id="5"/>
      <w:bookmarkEnd w:id="5"/>
      <w:r w:rsidDel="00000000" w:rsidR="00000000" w:rsidRPr="00000000">
        <w:rPr>
          <w:b w:val="1"/>
          <w:sz w:val="34"/>
          <w:szCs w:val="34"/>
          <w:rtl w:val="0"/>
        </w:rPr>
        <w:t xml:space="preserve">5. Pirmais pārbaudījums</w:t>
      </w:r>
    </w:p>
    <w:p w:rsidR="00000000" w:rsidDel="00000000" w:rsidP="00000000" w:rsidRDefault="00000000" w:rsidRPr="00000000" w14:paraId="00000034">
      <w:pPr>
        <w:spacing w:after="240" w:before="240" w:lineRule="auto"/>
        <w:rPr/>
      </w:pPr>
      <w:r w:rsidDel="00000000" w:rsidR="00000000" w:rsidRPr="00000000">
        <w:rPr>
          <w:rtl w:val="0"/>
        </w:rPr>
        <w:t xml:space="preserve">Pirmais pārbaudījums ir kā ledus auksts ūdens, kurā ieniri pēc ilga laika — tas pārsteigs un pārbaudīs, vai tiešām esi gatavs turpināt. Šie pirmie šķēršļi nav vēl lielākās grūtības, bet gan treniņš, kas nostiprina tavu apņēmību un māca rīkoties jaunajā teritorijā. Tu vari sajust neveiklību, šaubas vai pat vēlmi atgriezties atpakaļ, jo viss jaunais prasa pūles un pieradināšanu. Tomēr tieši šis posms dod pirmo garšu tam, ko nozīmē būt ceļā — redzēt, ka tu spēj vairāk, nekā domāji. Katrs mazs panākums te kļūst par pamatu nākamajiem soļiem, un katra kļūda māca vērtīgas mācības. Šis ir brīdis, kad tava iekšējā balss sāk mainīt toni — no "varbūt es nevaru" uz "es mēģinu".</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Jautājumi darbam ar kārtīm:</w:t>
      </w:r>
    </w:p>
    <w:p w:rsidR="00000000" w:rsidDel="00000000" w:rsidP="00000000" w:rsidRDefault="00000000" w:rsidRPr="00000000" w14:paraId="00000036">
      <w:pPr>
        <w:numPr>
          <w:ilvl w:val="0"/>
          <w:numId w:val="8"/>
        </w:numPr>
        <w:spacing w:after="0" w:afterAutospacing="0" w:before="240" w:lineRule="auto"/>
        <w:ind w:left="720" w:hanging="360"/>
      </w:pPr>
      <w:r w:rsidDel="00000000" w:rsidR="00000000" w:rsidRPr="00000000">
        <w:rPr>
          <w:rtl w:val="0"/>
        </w:rPr>
        <w:t xml:space="preserve">Ko šī kārts saka par manu pirmo pārbaudījumu?</w:t>
      </w:r>
    </w:p>
    <w:p w:rsidR="00000000" w:rsidDel="00000000" w:rsidP="00000000" w:rsidRDefault="00000000" w:rsidRPr="00000000" w14:paraId="00000037">
      <w:pPr>
        <w:numPr>
          <w:ilvl w:val="0"/>
          <w:numId w:val="8"/>
        </w:numPr>
        <w:spacing w:after="0" w:afterAutospacing="0" w:before="0" w:beforeAutospacing="0" w:lineRule="auto"/>
        <w:ind w:left="720" w:hanging="360"/>
      </w:pPr>
      <w:r w:rsidDel="00000000" w:rsidR="00000000" w:rsidRPr="00000000">
        <w:rPr>
          <w:rtl w:val="0"/>
        </w:rPr>
        <w:t xml:space="preserve">Kas man sagādā vislielākās grūtības sākumā?</w:t>
      </w:r>
    </w:p>
    <w:p w:rsidR="00000000" w:rsidDel="00000000" w:rsidP="00000000" w:rsidRDefault="00000000" w:rsidRPr="00000000" w14:paraId="00000038">
      <w:pPr>
        <w:numPr>
          <w:ilvl w:val="0"/>
          <w:numId w:val="8"/>
        </w:numPr>
        <w:spacing w:after="0" w:afterAutospacing="0" w:before="0" w:beforeAutospacing="0" w:lineRule="auto"/>
        <w:ind w:left="720" w:hanging="360"/>
      </w:pPr>
      <w:r w:rsidDel="00000000" w:rsidR="00000000" w:rsidRPr="00000000">
        <w:rPr>
          <w:rtl w:val="0"/>
        </w:rPr>
        <w:t xml:space="preserve">Kas šajā kārtī simbolizē šķērsli?</w:t>
      </w:r>
    </w:p>
    <w:p w:rsidR="00000000" w:rsidDel="00000000" w:rsidP="00000000" w:rsidRDefault="00000000" w:rsidRPr="00000000" w14:paraId="00000039">
      <w:pPr>
        <w:numPr>
          <w:ilvl w:val="0"/>
          <w:numId w:val="8"/>
        </w:numPr>
        <w:spacing w:after="0" w:afterAutospacing="0" w:before="0" w:beforeAutospacing="0" w:lineRule="auto"/>
        <w:ind w:left="720" w:hanging="360"/>
      </w:pPr>
      <w:r w:rsidDel="00000000" w:rsidR="00000000" w:rsidRPr="00000000">
        <w:rPr>
          <w:rtl w:val="0"/>
        </w:rPr>
        <w:t xml:space="preserve">Kas šajā kārtī simbolizē iespēju?</w:t>
      </w:r>
    </w:p>
    <w:p w:rsidR="00000000" w:rsidDel="00000000" w:rsidP="00000000" w:rsidRDefault="00000000" w:rsidRPr="00000000" w14:paraId="0000003A">
      <w:pPr>
        <w:numPr>
          <w:ilvl w:val="0"/>
          <w:numId w:val="8"/>
        </w:numPr>
        <w:spacing w:after="0" w:afterAutospacing="0" w:before="0" w:beforeAutospacing="0" w:lineRule="auto"/>
        <w:ind w:left="720" w:hanging="360"/>
      </w:pPr>
      <w:r w:rsidDel="00000000" w:rsidR="00000000" w:rsidRPr="00000000">
        <w:rPr>
          <w:rtl w:val="0"/>
        </w:rPr>
        <w:t xml:space="preserve">Ko es varu mācīties no šī pārbaudījuma?</w:t>
      </w:r>
    </w:p>
    <w:p w:rsidR="00000000" w:rsidDel="00000000" w:rsidP="00000000" w:rsidRDefault="00000000" w:rsidRPr="00000000" w14:paraId="0000003B">
      <w:pPr>
        <w:numPr>
          <w:ilvl w:val="0"/>
          <w:numId w:val="8"/>
        </w:numPr>
        <w:spacing w:after="0" w:afterAutospacing="0" w:before="0" w:beforeAutospacing="0" w:lineRule="auto"/>
        <w:ind w:left="720" w:hanging="360"/>
      </w:pPr>
      <w:r w:rsidDel="00000000" w:rsidR="00000000" w:rsidRPr="00000000">
        <w:rPr>
          <w:rtl w:val="0"/>
        </w:rPr>
        <w:t xml:space="preserve">Kas man palīdz turpināt?</w:t>
      </w:r>
    </w:p>
    <w:p w:rsidR="00000000" w:rsidDel="00000000" w:rsidP="00000000" w:rsidRDefault="00000000" w:rsidRPr="00000000" w14:paraId="0000003C">
      <w:pPr>
        <w:numPr>
          <w:ilvl w:val="0"/>
          <w:numId w:val="8"/>
        </w:numPr>
        <w:spacing w:after="0" w:afterAutospacing="0" w:before="0" w:beforeAutospacing="0" w:lineRule="auto"/>
        <w:ind w:left="720" w:hanging="360"/>
      </w:pPr>
      <w:r w:rsidDel="00000000" w:rsidR="00000000" w:rsidRPr="00000000">
        <w:rPr>
          <w:rtl w:val="0"/>
        </w:rPr>
        <w:t xml:space="preserve">Kā šis pārbaudījums mani stiprina?</w:t>
      </w:r>
    </w:p>
    <w:p w:rsidR="00000000" w:rsidDel="00000000" w:rsidP="00000000" w:rsidRDefault="00000000" w:rsidRPr="00000000" w14:paraId="0000003D">
      <w:pPr>
        <w:numPr>
          <w:ilvl w:val="0"/>
          <w:numId w:val="8"/>
        </w:numPr>
        <w:spacing w:after="0" w:afterAutospacing="0" w:before="0" w:beforeAutospacing="0" w:lineRule="auto"/>
        <w:ind w:left="720" w:hanging="360"/>
      </w:pPr>
      <w:r w:rsidDel="00000000" w:rsidR="00000000" w:rsidRPr="00000000">
        <w:rPr>
          <w:rtl w:val="0"/>
        </w:rPr>
        <w:t xml:space="preserve">Ko es varu darīt, lai tas kļūtu vieglāks?</w:t>
      </w:r>
    </w:p>
    <w:p w:rsidR="00000000" w:rsidDel="00000000" w:rsidP="00000000" w:rsidRDefault="00000000" w:rsidRPr="00000000" w14:paraId="0000003E">
      <w:pPr>
        <w:numPr>
          <w:ilvl w:val="0"/>
          <w:numId w:val="8"/>
        </w:numPr>
        <w:spacing w:after="240" w:before="0" w:beforeAutospacing="0" w:lineRule="auto"/>
        <w:ind w:left="720" w:hanging="360"/>
      </w:pPr>
      <w:r w:rsidDel="00000000" w:rsidR="00000000" w:rsidRPr="00000000">
        <w:rPr>
          <w:rtl w:val="0"/>
        </w:rPr>
        <w:t xml:space="preserve">Kas šajā kārtī man saka: "Turpini"?</w:t>
      </w:r>
    </w:p>
    <w:p w:rsidR="00000000" w:rsidDel="00000000" w:rsidP="00000000" w:rsidRDefault="00000000" w:rsidRPr="00000000" w14:paraId="0000003F">
      <w:pPr>
        <w:pStyle w:val="Heading2"/>
        <w:keepNext w:val="0"/>
        <w:keepLines w:val="0"/>
        <w:spacing w:after="80" w:lineRule="auto"/>
        <w:rPr>
          <w:b w:val="1"/>
          <w:sz w:val="34"/>
          <w:szCs w:val="34"/>
        </w:rPr>
      </w:pPr>
      <w:bookmarkStart w:colFirst="0" w:colLast="0" w:name="_inyza8wxh1ja" w:id="6"/>
      <w:bookmarkEnd w:id="6"/>
      <w:r w:rsidDel="00000000" w:rsidR="00000000" w:rsidRPr="00000000">
        <w:rPr>
          <w:b w:val="1"/>
          <w:sz w:val="34"/>
          <w:szCs w:val="34"/>
          <w:rtl w:val="0"/>
        </w:rPr>
        <w:t xml:space="preserve">6. Ienaidnieki un sabiedrotie</w:t>
      </w:r>
    </w:p>
    <w:p w:rsidR="00000000" w:rsidDel="00000000" w:rsidP="00000000" w:rsidRDefault="00000000" w:rsidRPr="00000000" w14:paraId="00000040">
      <w:pPr>
        <w:spacing w:after="240" w:before="240" w:lineRule="auto"/>
        <w:rPr/>
      </w:pPr>
      <w:r w:rsidDel="00000000" w:rsidR="00000000" w:rsidRPr="00000000">
        <w:rPr>
          <w:rtl w:val="0"/>
        </w:rPr>
        <w:t xml:space="preserve">Ceļā tevi pavada gan tie, kas atbalsta, gan tie, kas šķietami traucē — un abi ir vajadzīgi tavai izaugsmei. Sabiedrotie ir kā spoguļi, kas parāda tavus spēkus un iedvesmo ticēt sev, kamēr "ienaidnieki" vai šķēršļi atklāj tavas vājās vietas un liek augt cauri pretestībai. Dažreiz pretinieks nav cilvēks, bet apstākļi, iekšējā kritiķa balss vai vecas pārliecības, kas cenšas tevi atvilkt atpakaļ. Sabiedroto atbalsts dod enerģiju turpināt, bet no pretinieku klātbūtnes tu mācies izturību un atklāj jaunas stratēģijas. Šis posms māca, ka pasaule nav tikai melnbalta — katrā "labajā" ir kaut kas, kas izaicina, un katrā "sliktajā" ir mācība. Svarīgi ir saprast, ka tu pats vari sev būt gan vislielākais sabiedrotais, gan visbardzākais kritiķis.</w:t>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Jautājumi darbam ar kārtīm:</w:t>
      </w:r>
    </w:p>
    <w:p w:rsidR="00000000" w:rsidDel="00000000" w:rsidP="00000000" w:rsidRDefault="00000000" w:rsidRPr="00000000" w14:paraId="00000042">
      <w:pPr>
        <w:numPr>
          <w:ilvl w:val="0"/>
          <w:numId w:val="3"/>
        </w:numPr>
        <w:spacing w:after="0" w:afterAutospacing="0" w:before="240" w:lineRule="auto"/>
        <w:ind w:left="720" w:hanging="360"/>
      </w:pPr>
      <w:r w:rsidDel="00000000" w:rsidR="00000000" w:rsidRPr="00000000">
        <w:rPr>
          <w:rtl w:val="0"/>
        </w:rPr>
        <w:t xml:space="preserve">Ko es redzu šajā kārtī kā savu pretinieku?</w:t>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tl w:val="0"/>
        </w:rPr>
        <w:t xml:space="preserve">Ko redzu kā sabiedroto?</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rtl w:val="0"/>
        </w:rPr>
        <w:t xml:space="preserve">Kas manā dzīvē ir kritiķis?</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tl w:val="0"/>
        </w:rPr>
        <w:t xml:space="preserve">Kas mani atbalsta?</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tl w:val="0"/>
        </w:rPr>
        <w:t xml:space="preserve">Ko es varu mācīties no "ienaidnieka"?</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tl w:val="0"/>
        </w:rPr>
        <w:t xml:space="preserve">Kā sabiedrotais mani stiprina?</w:t>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rtl w:val="0"/>
        </w:rPr>
        <w:t xml:space="preserve">Kā es pats varu sev būt sabiedrotais?</w:t>
      </w:r>
    </w:p>
    <w:p w:rsidR="00000000" w:rsidDel="00000000" w:rsidP="00000000" w:rsidRDefault="00000000" w:rsidRPr="00000000" w14:paraId="00000049">
      <w:pPr>
        <w:numPr>
          <w:ilvl w:val="0"/>
          <w:numId w:val="3"/>
        </w:numPr>
        <w:spacing w:after="0" w:afterAutospacing="0" w:before="0" w:beforeAutospacing="0" w:lineRule="auto"/>
        <w:ind w:left="720" w:hanging="360"/>
      </w:pPr>
      <w:r w:rsidDel="00000000" w:rsidR="00000000" w:rsidRPr="00000000">
        <w:rPr>
          <w:rtl w:val="0"/>
        </w:rPr>
        <w:t xml:space="preserve">Kas šajā kārtī simbolizē gaismu?</w:t>
      </w:r>
    </w:p>
    <w:p w:rsidR="00000000" w:rsidDel="00000000" w:rsidP="00000000" w:rsidRDefault="00000000" w:rsidRPr="00000000" w14:paraId="0000004A">
      <w:pPr>
        <w:numPr>
          <w:ilvl w:val="0"/>
          <w:numId w:val="3"/>
        </w:numPr>
        <w:spacing w:after="240" w:before="0" w:beforeAutospacing="0" w:lineRule="auto"/>
        <w:ind w:left="720" w:hanging="360"/>
      </w:pPr>
      <w:r w:rsidDel="00000000" w:rsidR="00000000" w:rsidRPr="00000000">
        <w:rPr>
          <w:rtl w:val="0"/>
        </w:rPr>
        <w:t xml:space="preserve">Kas šajā kārtī simbolizē ēnu?</w:t>
      </w:r>
    </w:p>
    <w:p w:rsidR="00000000" w:rsidDel="00000000" w:rsidP="00000000" w:rsidRDefault="00000000" w:rsidRPr="00000000" w14:paraId="0000004B">
      <w:pPr>
        <w:pStyle w:val="Heading2"/>
        <w:keepNext w:val="0"/>
        <w:keepLines w:val="0"/>
        <w:spacing w:after="80" w:lineRule="auto"/>
        <w:rPr>
          <w:b w:val="1"/>
          <w:sz w:val="34"/>
          <w:szCs w:val="34"/>
        </w:rPr>
      </w:pPr>
      <w:bookmarkStart w:colFirst="0" w:colLast="0" w:name="_vfe86vvpftms" w:id="7"/>
      <w:bookmarkEnd w:id="7"/>
      <w:r w:rsidDel="00000000" w:rsidR="00000000" w:rsidRPr="00000000">
        <w:rPr>
          <w:b w:val="1"/>
          <w:sz w:val="34"/>
          <w:szCs w:val="34"/>
          <w:rtl w:val="0"/>
        </w:rPr>
        <w:t xml:space="preserve">7. Lielā krīze</w:t>
      </w:r>
    </w:p>
    <w:p w:rsidR="00000000" w:rsidDel="00000000" w:rsidP="00000000" w:rsidRDefault="00000000" w:rsidRPr="00000000" w14:paraId="0000004C">
      <w:pPr>
        <w:spacing w:after="240" w:before="240" w:lineRule="auto"/>
        <w:rPr/>
      </w:pPr>
      <w:r w:rsidDel="00000000" w:rsidR="00000000" w:rsidRPr="00000000">
        <w:rPr>
          <w:rtl w:val="0"/>
        </w:rPr>
        <w:t xml:space="preserve">Lielā krīze ir ceļa tumšākais punkts, kur šķiet, ka viss, kam ticēji, ir sabrucis un spēks sācis izsīkt. Šis nav vienkārši grūts brīdis — tā ir dziļa konfrontācija ar savām lielākajām bailēm, šaubām un varbūt pat ar sajūtu, ka esi pilnībā pazaudējis virzienu. Te tiek noņemts viss lieks — ilūzijas, vecie uzskati, mīļās drošības sajūtas — un tu paliec viens pati ar savu būtību. Tomēr tieši šī tumsa ir nepieciešama, lai atdzimtu spēcīgāks, jo tikai zaudējot visu, ko domāji zinām, tu atklāj, kas patiesi esi un uz ko vari paļauties sevī. Šis posms liek sastapties ar savu ēnu, pieņemt savu neaizsargātību un atrast drosmi turpināt, pat kad ceļš vairs nav redzams. Tieši šeit notiek pārvērtība — tu nomirsti vecajam "es" un piedzimsīt jaunai, dziļākai versijai.</w:t>
      </w:r>
    </w:p>
    <w:p w:rsidR="00000000" w:rsidDel="00000000" w:rsidP="00000000" w:rsidRDefault="00000000" w:rsidRPr="00000000" w14:paraId="0000004D">
      <w:pPr>
        <w:spacing w:after="240" w:before="240" w:lineRule="auto"/>
        <w:rPr>
          <w:b w:val="1"/>
        </w:rPr>
      </w:pPr>
      <w:r w:rsidDel="00000000" w:rsidR="00000000" w:rsidRPr="00000000">
        <w:rPr>
          <w:b w:val="1"/>
          <w:rtl w:val="0"/>
        </w:rPr>
        <w:t xml:space="preserve">Jautājumi darbam ar kārtīm:</w:t>
      </w:r>
    </w:p>
    <w:p w:rsidR="00000000" w:rsidDel="00000000" w:rsidP="00000000" w:rsidRDefault="00000000" w:rsidRPr="00000000" w14:paraId="0000004E">
      <w:pPr>
        <w:numPr>
          <w:ilvl w:val="0"/>
          <w:numId w:val="9"/>
        </w:numPr>
        <w:spacing w:after="0" w:afterAutospacing="0" w:before="240" w:lineRule="auto"/>
        <w:ind w:left="720" w:hanging="360"/>
      </w:pPr>
      <w:r w:rsidDel="00000000" w:rsidR="00000000" w:rsidRPr="00000000">
        <w:rPr>
          <w:rtl w:val="0"/>
        </w:rPr>
        <w:t xml:space="preserve">Ko šī kārts saka par manu lielāko pārbaudījumu?</w:t>
      </w:r>
    </w:p>
    <w:p w:rsidR="00000000" w:rsidDel="00000000" w:rsidP="00000000" w:rsidRDefault="00000000" w:rsidRPr="00000000" w14:paraId="0000004F">
      <w:pPr>
        <w:numPr>
          <w:ilvl w:val="0"/>
          <w:numId w:val="9"/>
        </w:numPr>
        <w:spacing w:after="0" w:afterAutospacing="0" w:before="0" w:beforeAutospacing="0" w:lineRule="auto"/>
        <w:ind w:left="720" w:hanging="360"/>
      </w:pPr>
      <w:r w:rsidDel="00000000" w:rsidR="00000000" w:rsidRPr="00000000">
        <w:rPr>
          <w:rtl w:val="0"/>
        </w:rPr>
        <w:t xml:space="preserve">Kas mani šobrīd biedē visvairāk?</w:t>
      </w:r>
    </w:p>
    <w:p w:rsidR="00000000" w:rsidDel="00000000" w:rsidP="00000000" w:rsidRDefault="00000000" w:rsidRPr="00000000" w14:paraId="00000050">
      <w:pPr>
        <w:numPr>
          <w:ilvl w:val="0"/>
          <w:numId w:val="9"/>
        </w:numPr>
        <w:spacing w:after="0" w:afterAutospacing="0" w:before="0" w:beforeAutospacing="0" w:lineRule="auto"/>
        <w:ind w:left="720" w:hanging="360"/>
      </w:pPr>
      <w:r w:rsidDel="00000000" w:rsidR="00000000" w:rsidRPr="00000000">
        <w:rPr>
          <w:rtl w:val="0"/>
        </w:rPr>
        <w:t xml:space="preserve">Kas šajā kārtī simbolizē bezspēcību?</w:t>
      </w:r>
    </w:p>
    <w:p w:rsidR="00000000" w:rsidDel="00000000" w:rsidP="00000000" w:rsidRDefault="00000000" w:rsidRPr="00000000" w14:paraId="00000051">
      <w:pPr>
        <w:numPr>
          <w:ilvl w:val="0"/>
          <w:numId w:val="9"/>
        </w:numPr>
        <w:spacing w:after="0" w:afterAutospacing="0" w:before="0" w:beforeAutospacing="0" w:lineRule="auto"/>
        <w:ind w:left="720" w:hanging="360"/>
      </w:pPr>
      <w:r w:rsidDel="00000000" w:rsidR="00000000" w:rsidRPr="00000000">
        <w:rPr>
          <w:rtl w:val="0"/>
        </w:rPr>
        <w:t xml:space="preserve">Kas šajā kārtī simbolizē cerību?</w:t>
      </w:r>
    </w:p>
    <w:p w:rsidR="00000000" w:rsidDel="00000000" w:rsidP="00000000" w:rsidRDefault="00000000" w:rsidRPr="00000000" w14:paraId="00000052">
      <w:pPr>
        <w:numPr>
          <w:ilvl w:val="0"/>
          <w:numId w:val="9"/>
        </w:numPr>
        <w:spacing w:after="0" w:afterAutospacing="0" w:before="0" w:beforeAutospacing="0" w:lineRule="auto"/>
        <w:ind w:left="720" w:hanging="360"/>
      </w:pPr>
      <w:r w:rsidDel="00000000" w:rsidR="00000000" w:rsidRPr="00000000">
        <w:rPr>
          <w:rtl w:val="0"/>
        </w:rPr>
        <w:t xml:space="preserve">Ko es varu iemācīties no šīs krīzes?</w:t>
      </w:r>
    </w:p>
    <w:p w:rsidR="00000000" w:rsidDel="00000000" w:rsidP="00000000" w:rsidRDefault="00000000" w:rsidRPr="00000000" w14:paraId="00000053">
      <w:pPr>
        <w:numPr>
          <w:ilvl w:val="0"/>
          <w:numId w:val="9"/>
        </w:numPr>
        <w:spacing w:after="0" w:afterAutospacing="0" w:before="0" w:beforeAutospacing="0" w:lineRule="auto"/>
        <w:ind w:left="720" w:hanging="360"/>
      </w:pPr>
      <w:r w:rsidDel="00000000" w:rsidR="00000000" w:rsidRPr="00000000">
        <w:rPr>
          <w:rtl w:val="0"/>
        </w:rPr>
        <w:t xml:space="preserve">Kas man palīdz turēties, kad ir grūti?</w:t>
      </w:r>
    </w:p>
    <w:p w:rsidR="00000000" w:rsidDel="00000000" w:rsidP="00000000" w:rsidRDefault="00000000" w:rsidRPr="00000000" w14:paraId="00000054">
      <w:pPr>
        <w:numPr>
          <w:ilvl w:val="0"/>
          <w:numId w:val="9"/>
        </w:numPr>
        <w:spacing w:after="0" w:afterAutospacing="0" w:before="0" w:beforeAutospacing="0" w:lineRule="auto"/>
        <w:ind w:left="720" w:hanging="360"/>
      </w:pPr>
      <w:r w:rsidDel="00000000" w:rsidR="00000000" w:rsidRPr="00000000">
        <w:rPr>
          <w:rtl w:val="0"/>
        </w:rPr>
        <w:t xml:space="preserve">Ko šī kārts saka par manu iekšējo spēku?</w:t>
      </w:r>
    </w:p>
    <w:p w:rsidR="00000000" w:rsidDel="00000000" w:rsidP="00000000" w:rsidRDefault="00000000" w:rsidRPr="00000000" w14:paraId="00000055">
      <w:pPr>
        <w:numPr>
          <w:ilvl w:val="0"/>
          <w:numId w:val="9"/>
        </w:numPr>
        <w:spacing w:after="0" w:afterAutospacing="0" w:before="0" w:beforeAutospacing="0" w:lineRule="auto"/>
        <w:ind w:left="720" w:hanging="360"/>
      </w:pPr>
      <w:r w:rsidDel="00000000" w:rsidR="00000000" w:rsidRPr="00000000">
        <w:rPr>
          <w:rtl w:val="0"/>
        </w:rPr>
        <w:t xml:space="preserve">Ko es varu paņemt no šī posma sev līdzi?</w:t>
      </w:r>
    </w:p>
    <w:p w:rsidR="00000000" w:rsidDel="00000000" w:rsidP="00000000" w:rsidRDefault="00000000" w:rsidRPr="00000000" w14:paraId="00000056">
      <w:pPr>
        <w:numPr>
          <w:ilvl w:val="0"/>
          <w:numId w:val="9"/>
        </w:numPr>
        <w:spacing w:after="240" w:before="0" w:beforeAutospacing="0" w:lineRule="auto"/>
        <w:ind w:left="720" w:hanging="360"/>
      </w:pPr>
      <w:r w:rsidDel="00000000" w:rsidR="00000000" w:rsidRPr="00000000">
        <w:rPr>
          <w:rtl w:val="0"/>
        </w:rPr>
        <w:t xml:space="preserve">Ko es gribētu atcerēties pēc gadiem?</w:t>
      </w:r>
    </w:p>
    <w:p w:rsidR="00000000" w:rsidDel="00000000" w:rsidP="00000000" w:rsidRDefault="00000000" w:rsidRPr="00000000" w14:paraId="00000057">
      <w:pPr>
        <w:pStyle w:val="Heading2"/>
        <w:keepNext w:val="0"/>
        <w:keepLines w:val="0"/>
        <w:spacing w:after="80" w:lineRule="auto"/>
        <w:rPr>
          <w:b w:val="1"/>
          <w:sz w:val="34"/>
          <w:szCs w:val="34"/>
        </w:rPr>
      </w:pPr>
      <w:bookmarkStart w:colFirst="0" w:colLast="0" w:name="_i5wf6bkx5ny9" w:id="8"/>
      <w:bookmarkEnd w:id="8"/>
      <w:r w:rsidDel="00000000" w:rsidR="00000000" w:rsidRPr="00000000">
        <w:rPr>
          <w:b w:val="1"/>
          <w:sz w:val="34"/>
          <w:szCs w:val="34"/>
          <w:rtl w:val="0"/>
        </w:rPr>
        <w:t xml:space="preserve">8. Balva</w:t>
      </w:r>
    </w:p>
    <w:p w:rsidR="00000000" w:rsidDel="00000000" w:rsidP="00000000" w:rsidRDefault="00000000" w:rsidRPr="00000000" w14:paraId="00000058">
      <w:pPr>
        <w:spacing w:after="240" w:before="240" w:lineRule="auto"/>
        <w:rPr/>
      </w:pPr>
      <w:r w:rsidDel="00000000" w:rsidR="00000000" w:rsidRPr="00000000">
        <w:rPr>
          <w:rtl w:val="0"/>
        </w:rPr>
        <w:t xml:space="preserve">Kad krīze ir pārvarēta un tumsa sāk atstāt vietu gaismai, parādās balva — tā, kuras dēļ viss ceļš bija vērts. Šī balva ne vienmēr ir kaut kas taustāms vai ārējs — bieži vien tā ir dziļa iekšēja atziņa, jauna sapratne par sevi vai spēks, kuru iepriekš nezināji, ka tev piemīt. Tu sajūti, ka esi citāds cilvēks nekā ceļa sākumā — stabilāks, gudrāks, daudz vairāk sev uzticošs. Balva ir kā dārgakmens, ko esi izcīnījis cauri ugunij, un tas tagad spīd tavās rokās kā atgādinājums par to, cik spēcīgs tu patiesi esi. Šis posms ļauj atskatīties uz visu paveikto un sajust gandarījumu, lepnumu un pateicību par pieredzi. Balva nav beigas, bet gan jauns sākums, kurā tu redzi pasauli ar citām acīm.</w:t>
      </w:r>
    </w:p>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Jautājumi darbam ar kārtīm:</w:t>
      </w:r>
    </w:p>
    <w:p w:rsidR="00000000" w:rsidDel="00000000" w:rsidP="00000000" w:rsidRDefault="00000000" w:rsidRPr="00000000" w14:paraId="0000005A">
      <w:pPr>
        <w:numPr>
          <w:ilvl w:val="0"/>
          <w:numId w:val="4"/>
        </w:numPr>
        <w:spacing w:after="0" w:afterAutospacing="0" w:before="240" w:lineRule="auto"/>
        <w:ind w:left="720" w:hanging="360"/>
      </w:pPr>
      <w:r w:rsidDel="00000000" w:rsidR="00000000" w:rsidRPr="00000000">
        <w:rPr>
          <w:rtl w:val="0"/>
        </w:rPr>
        <w:t xml:space="preserve">Ko šī kārts rāda kā manu balvu?</w:t>
      </w:r>
    </w:p>
    <w:p w:rsidR="00000000" w:rsidDel="00000000" w:rsidP="00000000" w:rsidRDefault="00000000" w:rsidRPr="00000000" w14:paraId="0000005B">
      <w:pPr>
        <w:numPr>
          <w:ilvl w:val="0"/>
          <w:numId w:val="4"/>
        </w:numPr>
        <w:spacing w:after="0" w:afterAutospacing="0" w:before="0" w:beforeAutospacing="0" w:lineRule="auto"/>
        <w:ind w:left="720" w:hanging="360"/>
      </w:pPr>
      <w:r w:rsidDel="00000000" w:rsidR="00000000" w:rsidRPr="00000000">
        <w:rPr>
          <w:rtl w:val="0"/>
        </w:rPr>
        <w:t xml:space="preserve">Kas manī mainījies pēc šī ceļa posma?</w:t>
      </w:r>
    </w:p>
    <w:p w:rsidR="00000000" w:rsidDel="00000000" w:rsidP="00000000" w:rsidRDefault="00000000" w:rsidRPr="00000000" w14:paraId="0000005C">
      <w:pPr>
        <w:numPr>
          <w:ilvl w:val="0"/>
          <w:numId w:val="4"/>
        </w:numPr>
        <w:spacing w:after="0" w:afterAutospacing="0" w:before="0" w:beforeAutospacing="0" w:lineRule="auto"/>
        <w:ind w:left="720" w:hanging="360"/>
      </w:pPr>
      <w:r w:rsidDel="00000000" w:rsidR="00000000" w:rsidRPr="00000000">
        <w:rPr>
          <w:rtl w:val="0"/>
        </w:rPr>
        <w:t xml:space="preserve">Kas man tagad šķiet vieglāk?</w:t>
      </w:r>
    </w:p>
    <w:p w:rsidR="00000000" w:rsidDel="00000000" w:rsidP="00000000" w:rsidRDefault="00000000" w:rsidRPr="00000000" w14:paraId="0000005D">
      <w:pPr>
        <w:numPr>
          <w:ilvl w:val="0"/>
          <w:numId w:val="4"/>
        </w:numPr>
        <w:spacing w:after="0" w:afterAutospacing="0" w:before="0" w:beforeAutospacing="0" w:lineRule="auto"/>
        <w:ind w:left="720" w:hanging="360"/>
      </w:pPr>
      <w:r w:rsidDel="00000000" w:rsidR="00000000" w:rsidRPr="00000000">
        <w:rPr>
          <w:rtl w:val="0"/>
        </w:rPr>
        <w:t xml:space="preserve">Kas mani iedvesmo turpināt?</w:t>
      </w:r>
    </w:p>
    <w:p w:rsidR="00000000" w:rsidDel="00000000" w:rsidP="00000000" w:rsidRDefault="00000000" w:rsidRPr="00000000" w14:paraId="0000005E">
      <w:pPr>
        <w:numPr>
          <w:ilvl w:val="0"/>
          <w:numId w:val="4"/>
        </w:numPr>
        <w:spacing w:after="0" w:afterAutospacing="0" w:before="0" w:beforeAutospacing="0" w:lineRule="auto"/>
        <w:ind w:left="720" w:hanging="360"/>
      </w:pPr>
      <w:r w:rsidDel="00000000" w:rsidR="00000000" w:rsidRPr="00000000">
        <w:rPr>
          <w:rtl w:val="0"/>
        </w:rPr>
        <w:t xml:space="preserve">Kas šajā kārtī simbolizē manu spēku?</w:t>
      </w:r>
    </w:p>
    <w:p w:rsidR="00000000" w:rsidDel="00000000" w:rsidP="00000000" w:rsidRDefault="00000000" w:rsidRPr="00000000" w14:paraId="0000005F">
      <w:pPr>
        <w:numPr>
          <w:ilvl w:val="0"/>
          <w:numId w:val="4"/>
        </w:numPr>
        <w:spacing w:after="0" w:afterAutospacing="0" w:before="0" w:beforeAutospacing="0" w:lineRule="auto"/>
        <w:ind w:left="720" w:hanging="360"/>
      </w:pPr>
      <w:r w:rsidDel="00000000" w:rsidR="00000000" w:rsidRPr="00000000">
        <w:rPr>
          <w:rtl w:val="0"/>
        </w:rPr>
        <w:t xml:space="preserve">Kas šajā kārtī simbolizē manu prieku?</w:t>
      </w:r>
    </w:p>
    <w:p w:rsidR="00000000" w:rsidDel="00000000" w:rsidP="00000000" w:rsidRDefault="00000000" w:rsidRPr="00000000" w14:paraId="00000060">
      <w:pPr>
        <w:numPr>
          <w:ilvl w:val="0"/>
          <w:numId w:val="4"/>
        </w:numPr>
        <w:spacing w:after="0" w:afterAutospacing="0" w:before="0" w:beforeAutospacing="0" w:lineRule="auto"/>
        <w:ind w:left="720" w:hanging="360"/>
      </w:pPr>
      <w:r w:rsidDel="00000000" w:rsidR="00000000" w:rsidRPr="00000000">
        <w:rPr>
          <w:rtl w:val="0"/>
        </w:rPr>
        <w:t xml:space="preserve">Ko es varu izmantot no šīs balvas ikdienā?</w:t>
      </w:r>
    </w:p>
    <w:p w:rsidR="00000000" w:rsidDel="00000000" w:rsidP="00000000" w:rsidRDefault="00000000" w:rsidRPr="00000000" w14:paraId="00000061">
      <w:pPr>
        <w:numPr>
          <w:ilvl w:val="0"/>
          <w:numId w:val="4"/>
        </w:numPr>
        <w:spacing w:after="0" w:afterAutospacing="0" w:before="0" w:beforeAutospacing="0" w:lineRule="auto"/>
        <w:ind w:left="720" w:hanging="360"/>
      </w:pPr>
      <w:r w:rsidDel="00000000" w:rsidR="00000000" w:rsidRPr="00000000">
        <w:rPr>
          <w:rtl w:val="0"/>
        </w:rPr>
        <w:t xml:space="preserve">Kas man atgādina, ka esmu spējīgs vairāk?</w:t>
      </w:r>
    </w:p>
    <w:p w:rsidR="00000000" w:rsidDel="00000000" w:rsidP="00000000" w:rsidRDefault="00000000" w:rsidRPr="00000000" w14:paraId="00000062">
      <w:pPr>
        <w:numPr>
          <w:ilvl w:val="0"/>
          <w:numId w:val="4"/>
        </w:numPr>
        <w:spacing w:after="240" w:before="0" w:beforeAutospacing="0" w:lineRule="auto"/>
        <w:ind w:left="720" w:hanging="360"/>
      </w:pPr>
      <w:r w:rsidDel="00000000" w:rsidR="00000000" w:rsidRPr="00000000">
        <w:rPr>
          <w:rtl w:val="0"/>
        </w:rPr>
        <w:t xml:space="preserve">Ko es ar šo balvu varu dot citiem?</w:t>
      </w:r>
    </w:p>
    <w:p w:rsidR="00000000" w:rsidDel="00000000" w:rsidP="00000000" w:rsidRDefault="00000000" w:rsidRPr="00000000" w14:paraId="00000063">
      <w:pPr>
        <w:pStyle w:val="Heading2"/>
        <w:keepNext w:val="0"/>
        <w:keepLines w:val="0"/>
        <w:spacing w:after="80" w:lineRule="auto"/>
        <w:rPr>
          <w:b w:val="1"/>
          <w:sz w:val="34"/>
          <w:szCs w:val="34"/>
        </w:rPr>
      </w:pPr>
      <w:bookmarkStart w:colFirst="0" w:colLast="0" w:name="_p0gji5ktmdki" w:id="9"/>
      <w:bookmarkEnd w:id="9"/>
      <w:r w:rsidDel="00000000" w:rsidR="00000000" w:rsidRPr="00000000">
        <w:rPr>
          <w:b w:val="1"/>
          <w:sz w:val="34"/>
          <w:szCs w:val="34"/>
          <w:rtl w:val="0"/>
        </w:rPr>
        <w:t xml:space="preserve">9. Atgriešanās un stāsts</w:t>
      </w:r>
    </w:p>
    <w:p w:rsidR="00000000" w:rsidDel="00000000" w:rsidP="00000000" w:rsidRDefault="00000000" w:rsidRPr="00000000" w14:paraId="00000064">
      <w:pPr>
        <w:spacing w:after="240" w:before="240" w:lineRule="auto"/>
        <w:rPr/>
      </w:pPr>
      <w:r w:rsidDel="00000000" w:rsidR="00000000" w:rsidRPr="00000000">
        <w:rPr>
          <w:rtl w:val="0"/>
        </w:rPr>
        <w:t xml:space="preserve">Varonis atgriežas savā ikdienas pasaulē, bet viņš vairs nav tas pats cilvēks — viņš nes līdzi visu ceļā gūto gudrību, spēku un jaunu skatījumu uz dzīvi. Atgriešanās ir brīdis, kad tu saprot, ka ceļš nebija aizbēgšana no dzīves, bet gan ceļš uz to, lai dzīvi piedzīvotu pilnīgāk. Tagad tu vari dalīties ar savu stāstu, iedvesmot citus un lietot to, ko esi iemācījies, lai mainītu ne tikai savu ikdienu, bet arī pasauli ap tevi. Šis posms padara ceļu pilnīgu — tu neesi vienkārši izgājis cauri pārmaiņām, bet esi arī atgriezies, lai tās integrētu savā dzīvē un dalītos ar citiem. Tava pieredze kļūst par gaismu, kas var palīdzēt kādam citam sākt viņa ceļu. Un tieši šajā brīdī tu saprot, ka katrs beigu punkts ir vienlaikus jauns sākums — nākamā aicinājuma sākums.</w:t>
      </w:r>
    </w:p>
    <w:p w:rsidR="00000000" w:rsidDel="00000000" w:rsidP="00000000" w:rsidRDefault="00000000" w:rsidRPr="00000000" w14:paraId="00000065">
      <w:pPr>
        <w:spacing w:after="240" w:before="240" w:lineRule="auto"/>
        <w:rPr>
          <w:b w:val="1"/>
        </w:rPr>
      </w:pPr>
      <w:r w:rsidDel="00000000" w:rsidR="00000000" w:rsidRPr="00000000">
        <w:rPr>
          <w:b w:val="1"/>
          <w:rtl w:val="0"/>
        </w:rPr>
        <w:t xml:space="preserve">Jautājumi darbam ar kārtīm:</w:t>
      </w:r>
    </w:p>
    <w:p w:rsidR="00000000" w:rsidDel="00000000" w:rsidP="00000000" w:rsidRDefault="00000000" w:rsidRPr="00000000" w14:paraId="00000066">
      <w:pPr>
        <w:numPr>
          <w:ilvl w:val="0"/>
          <w:numId w:val="2"/>
        </w:numPr>
        <w:spacing w:after="0" w:afterAutospacing="0" w:before="240" w:lineRule="auto"/>
        <w:ind w:left="720" w:hanging="360"/>
      </w:pPr>
      <w:r w:rsidDel="00000000" w:rsidR="00000000" w:rsidRPr="00000000">
        <w:rPr>
          <w:rtl w:val="0"/>
        </w:rPr>
        <w:t xml:space="preserve">Ko šī kārts saka par manu atgriešanos?</w:t>
      </w:r>
    </w:p>
    <w:p w:rsidR="00000000" w:rsidDel="00000000" w:rsidP="00000000" w:rsidRDefault="00000000" w:rsidRPr="00000000" w14:paraId="00000067">
      <w:pPr>
        <w:numPr>
          <w:ilvl w:val="0"/>
          <w:numId w:val="2"/>
        </w:numPr>
        <w:spacing w:after="0" w:afterAutospacing="0" w:before="0" w:beforeAutospacing="0" w:lineRule="auto"/>
        <w:ind w:left="720" w:hanging="360"/>
      </w:pPr>
      <w:r w:rsidDel="00000000" w:rsidR="00000000" w:rsidRPr="00000000">
        <w:rPr>
          <w:rtl w:val="0"/>
        </w:rPr>
        <w:t xml:space="preserve">Kā esmu mainījies šī ceļa laikā?</w:t>
      </w:r>
    </w:p>
    <w:p w:rsidR="00000000" w:rsidDel="00000000" w:rsidP="00000000" w:rsidRDefault="00000000" w:rsidRPr="00000000" w14:paraId="00000068">
      <w:pPr>
        <w:numPr>
          <w:ilvl w:val="0"/>
          <w:numId w:val="2"/>
        </w:numPr>
        <w:spacing w:after="0" w:afterAutospacing="0" w:before="0" w:beforeAutospacing="0" w:lineRule="auto"/>
        <w:ind w:left="720" w:hanging="360"/>
      </w:pPr>
      <w:r w:rsidDel="00000000" w:rsidR="00000000" w:rsidRPr="00000000">
        <w:rPr>
          <w:rtl w:val="0"/>
        </w:rPr>
        <w:t xml:space="preserve">Kas mani sagaida manā ikdienā?</w:t>
      </w:r>
    </w:p>
    <w:p w:rsidR="00000000" w:rsidDel="00000000" w:rsidP="00000000" w:rsidRDefault="00000000" w:rsidRPr="00000000" w14:paraId="00000069">
      <w:pPr>
        <w:numPr>
          <w:ilvl w:val="0"/>
          <w:numId w:val="2"/>
        </w:numPr>
        <w:spacing w:after="0" w:afterAutospacing="0" w:before="0" w:beforeAutospacing="0" w:lineRule="auto"/>
        <w:ind w:left="720" w:hanging="360"/>
      </w:pPr>
      <w:r w:rsidDel="00000000" w:rsidR="00000000" w:rsidRPr="00000000">
        <w:rPr>
          <w:rtl w:val="0"/>
        </w:rPr>
        <w:t xml:space="preserve">Ko es varu nest saviem cilvēkiem?</w:t>
      </w:r>
    </w:p>
    <w:p w:rsidR="00000000" w:rsidDel="00000000" w:rsidP="00000000" w:rsidRDefault="00000000" w:rsidRPr="00000000" w14:paraId="0000006A">
      <w:pPr>
        <w:numPr>
          <w:ilvl w:val="0"/>
          <w:numId w:val="2"/>
        </w:numPr>
        <w:spacing w:after="0" w:afterAutospacing="0" w:before="0" w:beforeAutospacing="0" w:lineRule="auto"/>
        <w:ind w:left="720" w:hanging="360"/>
      </w:pPr>
      <w:r w:rsidDel="00000000" w:rsidR="00000000" w:rsidRPr="00000000">
        <w:rPr>
          <w:rtl w:val="0"/>
        </w:rPr>
        <w:t xml:space="preserve">Kas šajā kārtī rāda manu jauno esību?</w:t>
      </w:r>
    </w:p>
    <w:p w:rsidR="00000000" w:rsidDel="00000000" w:rsidP="00000000" w:rsidRDefault="00000000" w:rsidRPr="00000000" w14:paraId="0000006B">
      <w:pPr>
        <w:numPr>
          <w:ilvl w:val="0"/>
          <w:numId w:val="2"/>
        </w:numPr>
        <w:spacing w:after="0" w:afterAutospacing="0" w:before="0" w:beforeAutospacing="0" w:lineRule="auto"/>
        <w:ind w:left="720" w:hanging="360"/>
      </w:pPr>
      <w:r w:rsidDel="00000000" w:rsidR="00000000" w:rsidRPr="00000000">
        <w:rPr>
          <w:rtl w:val="0"/>
        </w:rPr>
        <w:t xml:space="preserve">Kas man atgādina, ka ceļš bija vērtīgs?</w:t>
      </w:r>
    </w:p>
    <w:p w:rsidR="00000000" w:rsidDel="00000000" w:rsidP="00000000" w:rsidRDefault="00000000" w:rsidRPr="00000000" w14:paraId="0000006C">
      <w:pPr>
        <w:numPr>
          <w:ilvl w:val="0"/>
          <w:numId w:val="2"/>
        </w:numPr>
        <w:spacing w:after="0" w:afterAutospacing="0" w:before="0" w:beforeAutospacing="0" w:lineRule="auto"/>
        <w:ind w:left="720" w:hanging="360"/>
      </w:pPr>
      <w:r w:rsidDel="00000000" w:rsidR="00000000" w:rsidRPr="00000000">
        <w:rPr>
          <w:rtl w:val="0"/>
        </w:rPr>
        <w:t xml:space="preserve">Ko es gribu nodot citiem ar savu pieredzi?</w:t>
      </w:r>
    </w:p>
    <w:p w:rsidR="00000000" w:rsidDel="00000000" w:rsidP="00000000" w:rsidRDefault="00000000" w:rsidRPr="00000000" w14:paraId="0000006D">
      <w:pPr>
        <w:numPr>
          <w:ilvl w:val="0"/>
          <w:numId w:val="2"/>
        </w:numPr>
        <w:spacing w:after="0" w:afterAutospacing="0" w:before="0" w:beforeAutospacing="0" w:lineRule="auto"/>
        <w:ind w:left="720" w:hanging="360"/>
      </w:pPr>
      <w:r w:rsidDel="00000000" w:rsidR="00000000" w:rsidRPr="00000000">
        <w:rPr>
          <w:rtl w:val="0"/>
        </w:rPr>
        <w:t xml:space="preserve">Kas ir mans stāsts vienā teikumā?</w:t>
      </w:r>
    </w:p>
    <w:p w:rsidR="00000000" w:rsidDel="00000000" w:rsidP="00000000" w:rsidRDefault="00000000" w:rsidRPr="00000000" w14:paraId="0000006E">
      <w:pPr>
        <w:numPr>
          <w:ilvl w:val="0"/>
          <w:numId w:val="2"/>
        </w:numPr>
        <w:spacing w:after="240" w:before="0" w:beforeAutospacing="0" w:lineRule="auto"/>
        <w:ind w:left="720" w:hanging="360"/>
      </w:pPr>
      <w:r w:rsidDel="00000000" w:rsidR="00000000" w:rsidRPr="00000000">
        <w:rPr>
          <w:rtl w:val="0"/>
        </w:rPr>
        <w:t xml:space="preserve">Kas būs mans nākamais solis?</w:t>
      </w:r>
    </w:p>
    <w:p w:rsidR="00000000" w:rsidDel="00000000" w:rsidP="00000000" w:rsidRDefault="00000000" w:rsidRPr="00000000" w14:paraId="0000006F">
      <w:pPr>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sz w:val="30"/>
        <w:szCs w:val="30"/>
      </w:rPr>
    </w:pPr>
    <w:r w:rsidDel="00000000" w:rsidR="00000000" w:rsidRPr="00000000">
      <w:rPr>
        <w:sz w:val="30"/>
        <w:szCs w:val="30"/>
        <w:rtl w:val="0"/>
      </w:rPr>
      <w:t xml:space="preserve">laukaklubs.lv</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